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13" w:rsidRPr="008700E8" w:rsidRDefault="003A6012" w:rsidP="004750D5">
      <w:pPr>
        <w:ind w:left="4580" w:hanging="620"/>
        <w:jc w:val="both"/>
        <w:rPr>
          <w:sz w:val="28"/>
          <w:szCs w:val="28"/>
        </w:rPr>
      </w:pPr>
      <w:r w:rsidRPr="008700E8">
        <w:rPr>
          <w:rFonts w:eastAsia="Britannic Bold"/>
          <w:b/>
          <w:bCs/>
          <w:sz w:val="28"/>
          <w:szCs w:val="28"/>
          <w:u w:val="single"/>
        </w:rPr>
        <w:t>Lesson Plan</w:t>
      </w:r>
      <w:r w:rsidR="0030120A" w:rsidRPr="008700E8">
        <w:rPr>
          <w:rFonts w:eastAsia="Britannic Bold"/>
          <w:b/>
          <w:bCs/>
          <w:sz w:val="28"/>
          <w:szCs w:val="28"/>
          <w:u w:val="single"/>
        </w:rPr>
        <w:t xml:space="preserve"> </w:t>
      </w:r>
      <w:r w:rsidR="007C1F32" w:rsidRPr="008700E8">
        <w:rPr>
          <w:rFonts w:eastAsia="Britannic Bold"/>
          <w:b/>
          <w:bCs/>
          <w:sz w:val="28"/>
          <w:szCs w:val="28"/>
          <w:u w:val="single"/>
        </w:rPr>
        <w:t>(</w:t>
      </w:r>
      <w:r w:rsidR="00933410" w:rsidRPr="008700E8">
        <w:rPr>
          <w:rFonts w:eastAsia="Britannic Bold"/>
          <w:b/>
          <w:bCs/>
          <w:sz w:val="28"/>
          <w:szCs w:val="28"/>
          <w:u w:val="single"/>
        </w:rPr>
        <w:t>Sep-Dec2022-23</w:t>
      </w:r>
      <w:r w:rsidR="007532AB" w:rsidRPr="008700E8">
        <w:rPr>
          <w:rFonts w:eastAsia="Britannic Bold"/>
          <w:b/>
          <w:bCs/>
          <w:sz w:val="28"/>
          <w:szCs w:val="28"/>
          <w:u w:val="single"/>
        </w:rPr>
        <w:t>)</w:t>
      </w:r>
    </w:p>
    <w:p w:rsidR="00333C13" w:rsidRPr="0003368A" w:rsidRDefault="00333C13" w:rsidP="004750D5">
      <w:pPr>
        <w:spacing w:line="246" w:lineRule="exact"/>
        <w:jc w:val="both"/>
        <w:rPr>
          <w:sz w:val="24"/>
          <w:szCs w:val="24"/>
        </w:rPr>
      </w:pPr>
    </w:p>
    <w:p w:rsidR="00333C13" w:rsidRPr="0003368A" w:rsidRDefault="003A6012" w:rsidP="00ED28EE">
      <w:pPr>
        <w:ind w:left="540" w:hanging="360"/>
        <w:jc w:val="center"/>
        <w:rPr>
          <w:sz w:val="24"/>
          <w:szCs w:val="24"/>
        </w:rPr>
      </w:pPr>
      <w:r w:rsidRPr="0003368A">
        <w:rPr>
          <w:rFonts w:eastAsia="Century"/>
          <w:b/>
          <w:bCs/>
          <w:sz w:val="24"/>
          <w:szCs w:val="24"/>
        </w:rPr>
        <w:t xml:space="preserve">Name of the </w:t>
      </w:r>
      <w:r w:rsidR="00926A97">
        <w:rPr>
          <w:rFonts w:eastAsia="Century"/>
          <w:b/>
          <w:bCs/>
          <w:sz w:val="24"/>
          <w:szCs w:val="24"/>
        </w:rPr>
        <w:t xml:space="preserve">Extension Lecturer- </w:t>
      </w:r>
      <w:proofErr w:type="spellStart"/>
      <w:r w:rsidR="00926A97">
        <w:rPr>
          <w:rFonts w:eastAsia="Century"/>
          <w:b/>
          <w:bCs/>
          <w:sz w:val="24"/>
          <w:szCs w:val="24"/>
        </w:rPr>
        <w:t>Ms</w:t>
      </w:r>
      <w:proofErr w:type="spellEnd"/>
      <w:r w:rsidR="00926A97">
        <w:rPr>
          <w:rFonts w:eastAsia="Century"/>
          <w:b/>
          <w:bCs/>
          <w:sz w:val="24"/>
          <w:szCs w:val="24"/>
        </w:rPr>
        <w:t xml:space="preserve"> </w:t>
      </w:r>
      <w:proofErr w:type="spellStart"/>
      <w:r w:rsidR="00926A97">
        <w:rPr>
          <w:rFonts w:eastAsia="Century"/>
          <w:b/>
          <w:bCs/>
          <w:sz w:val="24"/>
          <w:szCs w:val="24"/>
        </w:rPr>
        <w:t>Anukriti</w:t>
      </w:r>
      <w:proofErr w:type="spellEnd"/>
      <w:r w:rsidR="00926A97">
        <w:rPr>
          <w:rFonts w:eastAsia="Century"/>
          <w:b/>
          <w:bCs/>
          <w:sz w:val="24"/>
          <w:szCs w:val="24"/>
        </w:rPr>
        <w:t xml:space="preserve"> </w:t>
      </w:r>
      <w:proofErr w:type="spellStart"/>
      <w:r w:rsidR="008700E8">
        <w:rPr>
          <w:rFonts w:eastAsia="Century"/>
          <w:b/>
          <w:bCs/>
          <w:sz w:val="24"/>
          <w:szCs w:val="24"/>
        </w:rPr>
        <w:t>Chauhan</w:t>
      </w:r>
      <w:proofErr w:type="spellEnd"/>
      <w:r w:rsidR="008700E8">
        <w:rPr>
          <w:rFonts w:eastAsia="Century"/>
          <w:b/>
          <w:bCs/>
          <w:sz w:val="24"/>
          <w:szCs w:val="24"/>
        </w:rPr>
        <w:t xml:space="preserve"> Subject</w:t>
      </w:r>
      <w:r w:rsidRPr="0003368A">
        <w:rPr>
          <w:rFonts w:eastAsia="Century"/>
          <w:sz w:val="24"/>
          <w:szCs w:val="24"/>
        </w:rPr>
        <w:t xml:space="preserve">- </w:t>
      </w:r>
      <w:r w:rsidR="00965159" w:rsidRPr="005D66C3">
        <w:rPr>
          <w:rFonts w:eastAsia="Century"/>
          <w:b/>
          <w:sz w:val="24"/>
          <w:szCs w:val="24"/>
        </w:rPr>
        <w:t>Commerce</w:t>
      </w:r>
    </w:p>
    <w:p w:rsidR="00333C13" w:rsidRPr="0003368A" w:rsidRDefault="00333C13" w:rsidP="004750D5">
      <w:pPr>
        <w:spacing w:line="132" w:lineRule="exact"/>
        <w:ind w:hanging="360"/>
        <w:jc w:val="both"/>
        <w:rPr>
          <w:sz w:val="24"/>
          <w:szCs w:val="24"/>
        </w:rPr>
      </w:pPr>
    </w:p>
    <w:p w:rsidR="00333C13" w:rsidRPr="0003368A" w:rsidRDefault="00333C13" w:rsidP="004750D5">
      <w:pPr>
        <w:jc w:val="both"/>
        <w:rPr>
          <w:sz w:val="24"/>
          <w:szCs w:val="24"/>
        </w:rPr>
      </w:pPr>
    </w:p>
    <w:tbl>
      <w:tblPr>
        <w:tblW w:w="14029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1"/>
        <w:gridCol w:w="3828"/>
        <w:gridCol w:w="4677"/>
        <w:gridCol w:w="4113"/>
      </w:tblGrid>
      <w:tr w:rsidR="006539A4" w:rsidRPr="0003368A" w:rsidTr="00561B08">
        <w:trPr>
          <w:trHeight w:val="584"/>
        </w:trPr>
        <w:tc>
          <w:tcPr>
            <w:tcW w:w="1411" w:type="dxa"/>
          </w:tcPr>
          <w:p w:rsidR="00653217" w:rsidRDefault="00653217" w:rsidP="004750D5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 w:rsidRPr="00653217">
              <w:rPr>
                <w:rFonts w:eastAsia="Cambria"/>
                <w:b/>
                <w:bCs/>
                <w:sz w:val="24"/>
                <w:szCs w:val="24"/>
              </w:rPr>
              <w:t>Subject</w:t>
            </w:r>
          </w:p>
          <w:p w:rsidR="006539A4" w:rsidRPr="003A394A" w:rsidRDefault="00653217" w:rsidP="004750D5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 w:rsidRPr="00653217">
              <w:rPr>
                <w:rFonts w:eastAsia="Cambria"/>
                <w:b/>
                <w:bCs/>
                <w:sz w:val="24"/>
                <w:szCs w:val="24"/>
              </w:rPr>
              <w:t>/Month</w:t>
            </w:r>
          </w:p>
        </w:tc>
        <w:tc>
          <w:tcPr>
            <w:tcW w:w="3828" w:type="dxa"/>
          </w:tcPr>
          <w:p w:rsidR="00653217" w:rsidRPr="00ED28EE" w:rsidRDefault="00933410" w:rsidP="00653217">
            <w:pPr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 xml:space="preserve">B.Com And B.Com </w:t>
            </w:r>
            <w:proofErr w:type="spellStart"/>
            <w:r>
              <w:rPr>
                <w:rFonts w:eastAsia="Cambria"/>
                <w:b/>
                <w:sz w:val="24"/>
                <w:szCs w:val="24"/>
              </w:rPr>
              <w:t>Cav</w:t>
            </w:r>
            <w:proofErr w:type="spellEnd"/>
            <w:r>
              <w:rPr>
                <w:rFonts w:eastAsia="Cambria"/>
                <w:b/>
                <w:sz w:val="24"/>
                <w:szCs w:val="24"/>
              </w:rPr>
              <w:t xml:space="preserve"> (I</w:t>
            </w:r>
            <w:r w:rsidR="00653217" w:rsidRPr="00ED28EE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="00653217" w:rsidRPr="00ED28EE">
              <w:rPr>
                <w:rFonts w:eastAsia="Cambria"/>
                <w:b/>
                <w:sz w:val="24"/>
                <w:szCs w:val="24"/>
              </w:rPr>
              <w:t>Sem</w:t>
            </w:r>
            <w:proofErr w:type="spellEnd"/>
            <w:r w:rsidR="00653217" w:rsidRPr="00ED28EE">
              <w:rPr>
                <w:rFonts w:eastAsia="Cambria"/>
                <w:b/>
                <w:sz w:val="24"/>
                <w:szCs w:val="24"/>
              </w:rPr>
              <w:t>)</w:t>
            </w:r>
          </w:p>
          <w:p w:rsidR="006539A4" w:rsidRPr="00935EB5" w:rsidRDefault="005E67B4" w:rsidP="00935EB5">
            <w:pPr>
              <w:tabs>
                <w:tab w:val="left" w:pos="930"/>
              </w:tabs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ab/>
            </w:r>
            <w:r w:rsidR="00935EB5" w:rsidRPr="00935EB5">
              <w:rPr>
                <w:rFonts w:eastAsia="Cambria"/>
                <w:b/>
                <w:sz w:val="24"/>
                <w:szCs w:val="24"/>
              </w:rPr>
              <w:t>Business communication</w:t>
            </w:r>
          </w:p>
        </w:tc>
        <w:tc>
          <w:tcPr>
            <w:tcW w:w="4677" w:type="dxa"/>
          </w:tcPr>
          <w:p w:rsidR="00926A97" w:rsidRPr="00ED28EE" w:rsidRDefault="00926A97" w:rsidP="00926A97">
            <w:pPr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 xml:space="preserve">B.Com And B.Com </w:t>
            </w:r>
            <w:proofErr w:type="spellStart"/>
            <w:r>
              <w:rPr>
                <w:rFonts w:eastAsia="Cambria"/>
                <w:b/>
                <w:sz w:val="24"/>
                <w:szCs w:val="24"/>
              </w:rPr>
              <w:t>Cav</w:t>
            </w:r>
            <w:proofErr w:type="spellEnd"/>
            <w:r>
              <w:rPr>
                <w:rFonts w:eastAsia="Cambria"/>
                <w:b/>
                <w:sz w:val="24"/>
                <w:szCs w:val="24"/>
              </w:rPr>
              <w:t xml:space="preserve"> (I</w:t>
            </w:r>
            <w:r>
              <w:rPr>
                <w:rFonts w:eastAsia="Cambria"/>
                <w:b/>
                <w:sz w:val="24"/>
                <w:szCs w:val="24"/>
              </w:rPr>
              <w:t>II</w:t>
            </w:r>
            <w:r w:rsidRPr="00ED28EE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ED28EE">
              <w:rPr>
                <w:rFonts w:eastAsia="Cambria"/>
                <w:b/>
                <w:sz w:val="24"/>
                <w:szCs w:val="24"/>
              </w:rPr>
              <w:t>Sem</w:t>
            </w:r>
            <w:proofErr w:type="spellEnd"/>
            <w:r w:rsidRPr="00ED28EE">
              <w:rPr>
                <w:rFonts w:eastAsia="Cambria"/>
                <w:b/>
                <w:sz w:val="24"/>
                <w:szCs w:val="24"/>
              </w:rPr>
              <w:t>)</w:t>
            </w:r>
          </w:p>
          <w:p w:rsidR="006539A4" w:rsidRPr="00E965FF" w:rsidRDefault="008750DA" w:rsidP="008750DA">
            <w:pPr>
              <w:tabs>
                <w:tab w:val="left" w:pos="1380"/>
              </w:tabs>
              <w:rPr>
                <w:rFonts w:eastAsia="Cambria"/>
                <w:b/>
                <w:sz w:val="24"/>
                <w:szCs w:val="24"/>
              </w:rPr>
            </w:pPr>
            <w:r w:rsidRPr="00E965FF">
              <w:rPr>
                <w:rFonts w:eastAsia="Cambria"/>
                <w:b/>
                <w:sz w:val="24"/>
                <w:szCs w:val="24"/>
              </w:rPr>
              <w:t>B</w:t>
            </w:r>
            <w:r w:rsidR="00E965FF" w:rsidRPr="00E965FF">
              <w:rPr>
                <w:rFonts w:eastAsia="Cambria"/>
                <w:b/>
                <w:sz w:val="24"/>
                <w:szCs w:val="24"/>
              </w:rPr>
              <w:t>usiness Law</w:t>
            </w:r>
            <w:r w:rsidR="00E965FF">
              <w:rPr>
                <w:rFonts w:eastAsia="Cambria"/>
                <w:b/>
                <w:sz w:val="24"/>
                <w:szCs w:val="24"/>
              </w:rPr>
              <w:t>-1</w:t>
            </w:r>
          </w:p>
        </w:tc>
        <w:tc>
          <w:tcPr>
            <w:tcW w:w="4113" w:type="dxa"/>
          </w:tcPr>
          <w:p w:rsidR="00926A97" w:rsidRPr="00ED28EE" w:rsidRDefault="00926A97" w:rsidP="00926A97">
            <w:pPr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 xml:space="preserve">B.Com And B.Com </w:t>
            </w:r>
            <w:proofErr w:type="spellStart"/>
            <w:r>
              <w:rPr>
                <w:rFonts w:eastAsia="Cambria"/>
                <w:b/>
                <w:sz w:val="24"/>
                <w:szCs w:val="24"/>
              </w:rPr>
              <w:t>Cav</w:t>
            </w:r>
            <w:proofErr w:type="spellEnd"/>
            <w:r>
              <w:rPr>
                <w:rFonts w:eastAsia="Cambria"/>
                <w:b/>
                <w:sz w:val="24"/>
                <w:szCs w:val="24"/>
              </w:rPr>
              <w:t xml:space="preserve"> (V</w:t>
            </w:r>
            <w:r w:rsidRPr="00ED28EE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ED28EE">
              <w:rPr>
                <w:rFonts w:eastAsia="Cambria"/>
                <w:b/>
                <w:sz w:val="24"/>
                <w:szCs w:val="24"/>
              </w:rPr>
              <w:t>Sem</w:t>
            </w:r>
            <w:proofErr w:type="spellEnd"/>
            <w:r w:rsidRPr="00ED28EE">
              <w:rPr>
                <w:rFonts w:eastAsia="Cambria"/>
                <w:b/>
                <w:sz w:val="24"/>
                <w:szCs w:val="24"/>
              </w:rPr>
              <w:t>)</w:t>
            </w:r>
          </w:p>
          <w:p w:rsidR="006539A4" w:rsidRPr="00935EB5" w:rsidRDefault="00935EB5" w:rsidP="00561B08">
            <w:pPr>
              <w:rPr>
                <w:rFonts w:eastAsia="Cambria"/>
                <w:b/>
                <w:sz w:val="24"/>
                <w:szCs w:val="24"/>
              </w:rPr>
            </w:pPr>
            <w:r w:rsidRPr="00935EB5">
              <w:rPr>
                <w:rFonts w:eastAsia="Cambria"/>
                <w:b/>
                <w:sz w:val="24"/>
                <w:szCs w:val="24"/>
              </w:rPr>
              <w:t>Goods and Service Tax</w:t>
            </w:r>
          </w:p>
        </w:tc>
      </w:tr>
      <w:tr w:rsidR="006A0C6F" w:rsidRPr="0003368A" w:rsidTr="00ED28EE">
        <w:trPr>
          <w:trHeight w:val="2114"/>
        </w:trPr>
        <w:tc>
          <w:tcPr>
            <w:tcW w:w="1411" w:type="dxa"/>
            <w:tcBorders>
              <w:left w:val="single" w:sz="4" w:space="0" w:color="auto"/>
            </w:tcBorders>
          </w:tcPr>
          <w:p w:rsidR="006A0C6F" w:rsidRPr="003A394A" w:rsidRDefault="007F2709" w:rsidP="00AD1F10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35EB5" w:rsidRDefault="00935EB5" w:rsidP="00935EB5">
            <w:r>
              <w:t xml:space="preserve">Business communication: meaning; forms of electronic communication; models and processes; theories </w:t>
            </w:r>
          </w:p>
          <w:p w:rsidR="00935EB5" w:rsidRDefault="00935EB5" w:rsidP="00935EB5">
            <w:proofErr w:type="gramStart"/>
            <w:r>
              <w:t>of</w:t>
            </w:r>
            <w:proofErr w:type="gramEnd"/>
            <w:r>
              <w:t xml:space="preserve"> communication.</w:t>
            </w:r>
          </w:p>
          <w:p w:rsidR="00935EB5" w:rsidRDefault="00935EB5" w:rsidP="00935EB5">
            <w:r>
              <w:t xml:space="preserve">Corporate communication: audience analysis; formal and informal communication network; </w:t>
            </w:r>
          </w:p>
          <w:p w:rsidR="00935EB5" w:rsidRDefault="00935EB5" w:rsidP="00935EB5">
            <w:r>
              <w:t xml:space="preserve">communication barriers; improving communication; effective presentation skills: individual and group </w:t>
            </w:r>
          </w:p>
          <w:p w:rsidR="006A0C6F" w:rsidRPr="00BF018D" w:rsidRDefault="00935EB5" w:rsidP="00935EB5">
            <w:r>
              <w:t>presentation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8750DA" w:rsidRDefault="008750DA" w:rsidP="008750DA">
            <w:pPr>
              <w:jc w:val="both"/>
            </w:pPr>
            <w:r w:rsidRPr="00BF018D">
              <w:t>Law Of Contract (1872): Nature And Classification Of Contract</w:t>
            </w:r>
          </w:p>
          <w:p w:rsidR="008750DA" w:rsidRDefault="008750DA" w:rsidP="008750DA">
            <w:pPr>
              <w:jc w:val="both"/>
            </w:pPr>
            <w:r>
              <w:t xml:space="preserve"> Offer And Acceptance</w:t>
            </w:r>
          </w:p>
          <w:p w:rsidR="008750DA" w:rsidRDefault="008750DA" w:rsidP="008750DA">
            <w:pPr>
              <w:jc w:val="both"/>
            </w:pPr>
            <w:r w:rsidRPr="00BF018D">
              <w:t>Capacity Of Parties To Contra</w:t>
            </w:r>
            <w:r>
              <w:t>ct; Free Consent; Consideration</w:t>
            </w:r>
          </w:p>
          <w:p w:rsidR="008750DA" w:rsidRDefault="008750DA" w:rsidP="008750DA">
            <w:pPr>
              <w:jc w:val="both"/>
            </w:pPr>
            <w:r>
              <w:t>Legality Of Object</w:t>
            </w:r>
          </w:p>
          <w:p w:rsidR="008750DA" w:rsidRDefault="008750DA" w:rsidP="008750DA">
            <w:pPr>
              <w:jc w:val="both"/>
            </w:pPr>
            <w:r>
              <w:t>Agreement Declared Void</w:t>
            </w:r>
          </w:p>
          <w:p w:rsidR="008750DA" w:rsidRDefault="008750DA" w:rsidP="008750DA">
            <w:pPr>
              <w:jc w:val="both"/>
            </w:pPr>
            <w:r>
              <w:t>Performance Of Contract</w:t>
            </w:r>
          </w:p>
          <w:p w:rsidR="008750DA" w:rsidRDefault="008750DA" w:rsidP="008750DA">
            <w:pPr>
              <w:jc w:val="both"/>
            </w:pPr>
            <w:r w:rsidRPr="00BF018D">
              <w:t>Discharge Of Contract, Remedies For Breach Of Con</w:t>
            </w:r>
            <w:r>
              <w:t>tract</w:t>
            </w:r>
          </w:p>
          <w:p w:rsidR="006A0C6F" w:rsidRPr="00653217" w:rsidRDefault="008750DA" w:rsidP="008750DA">
            <w:pPr>
              <w:jc w:val="both"/>
            </w:pPr>
            <w:r w:rsidRPr="00BF018D">
              <w:t>Contingent Contracts; Quasi Contracts</w:t>
            </w:r>
          </w:p>
        </w:tc>
        <w:tc>
          <w:tcPr>
            <w:tcW w:w="4113" w:type="dxa"/>
            <w:tcBorders>
              <w:left w:val="single" w:sz="4" w:space="0" w:color="auto"/>
            </w:tcBorders>
          </w:tcPr>
          <w:p w:rsidR="00935EB5" w:rsidRPr="00935EB5" w:rsidRDefault="00935EB5" w:rsidP="00935EB5">
            <w:pPr>
              <w:rPr>
                <w:sz w:val="24"/>
                <w:szCs w:val="24"/>
              </w:rPr>
            </w:pPr>
            <w:r w:rsidRPr="00935EB5">
              <w:rPr>
                <w:sz w:val="24"/>
                <w:szCs w:val="24"/>
              </w:rPr>
              <w:t>GST: meaning, taxable person, registration: procedure and documents required.</w:t>
            </w:r>
          </w:p>
          <w:p w:rsidR="006A0C6F" w:rsidRPr="00D571B5" w:rsidRDefault="00935EB5" w:rsidP="00935EB5">
            <w:pPr>
              <w:rPr>
                <w:sz w:val="24"/>
                <w:szCs w:val="24"/>
              </w:rPr>
            </w:pPr>
            <w:r w:rsidRPr="00935EB5">
              <w:rPr>
                <w:sz w:val="24"/>
                <w:szCs w:val="24"/>
              </w:rPr>
              <w:t>Levy and collection of GST</w:t>
            </w:r>
          </w:p>
        </w:tc>
      </w:tr>
      <w:tr w:rsidR="006539A4" w:rsidRPr="0003368A" w:rsidTr="00ED28EE">
        <w:trPr>
          <w:trHeight w:val="2113"/>
        </w:trPr>
        <w:tc>
          <w:tcPr>
            <w:tcW w:w="1411" w:type="dxa"/>
            <w:tcBorders>
              <w:left w:val="single" w:sz="4" w:space="0" w:color="auto"/>
            </w:tcBorders>
          </w:tcPr>
          <w:p w:rsidR="006539A4" w:rsidRPr="003A394A" w:rsidRDefault="007F2709" w:rsidP="00AD1F10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  <w:lang w:val="en-GB"/>
              </w:rPr>
              <w:t>October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35EB5" w:rsidRPr="00935EB5" w:rsidRDefault="00935EB5" w:rsidP="00935EB5">
            <w:pPr>
              <w:rPr>
                <w:sz w:val="24"/>
                <w:szCs w:val="24"/>
              </w:rPr>
            </w:pPr>
            <w:r w:rsidRPr="00935EB5">
              <w:rPr>
                <w:sz w:val="24"/>
                <w:szCs w:val="24"/>
              </w:rPr>
              <w:t xml:space="preserve">practices in business communication: group discussion, mock-interview and seminars; </w:t>
            </w:r>
          </w:p>
          <w:p w:rsidR="00935EB5" w:rsidRPr="00935EB5" w:rsidRDefault="00935EB5" w:rsidP="00935EB5">
            <w:pPr>
              <w:rPr>
                <w:sz w:val="24"/>
                <w:szCs w:val="24"/>
              </w:rPr>
            </w:pPr>
            <w:proofErr w:type="gramStart"/>
            <w:r w:rsidRPr="00935EB5">
              <w:rPr>
                <w:sz w:val="24"/>
                <w:szCs w:val="24"/>
              </w:rPr>
              <w:t>report</w:t>
            </w:r>
            <w:proofErr w:type="gramEnd"/>
            <w:r w:rsidRPr="00935EB5">
              <w:rPr>
                <w:sz w:val="24"/>
                <w:szCs w:val="24"/>
              </w:rPr>
              <w:t xml:space="preserve"> writing: principles and contents.</w:t>
            </w:r>
          </w:p>
          <w:p w:rsidR="00935EB5" w:rsidRPr="00935EB5" w:rsidRDefault="00935EB5" w:rsidP="00935EB5">
            <w:pPr>
              <w:rPr>
                <w:sz w:val="24"/>
                <w:szCs w:val="24"/>
              </w:rPr>
            </w:pPr>
            <w:r w:rsidRPr="00935EB5">
              <w:rPr>
                <w:sz w:val="24"/>
                <w:szCs w:val="24"/>
              </w:rPr>
              <w:t xml:space="preserve">Self-development and communication: development of positive attitude; SWOT analysis; body language: </w:t>
            </w:r>
          </w:p>
          <w:p w:rsidR="006539A4" w:rsidRPr="0003368A" w:rsidRDefault="00935EB5" w:rsidP="00935EB5">
            <w:pPr>
              <w:rPr>
                <w:sz w:val="24"/>
                <w:szCs w:val="24"/>
              </w:rPr>
            </w:pPr>
            <w:r w:rsidRPr="00935EB5">
              <w:rPr>
                <w:sz w:val="24"/>
                <w:szCs w:val="24"/>
              </w:rPr>
              <w:t xml:space="preserve">kinesics, proxemics, </w:t>
            </w:r>
            <w:proofErr w:type="spellStart"/>
            <w:r w:rsidRPr="00935EB5">
              <w:rPr>
                <w:sz w:val="24"/>
                <w:szCs w:val="24"/>
              </w:rPr>
              <w:t>para</w:t>
            </w:r>
            <w:proofErr w:type="spellEnd"/>
            <w:r w:rsidRPr="00935EB5">
              <w:rPr>
                <w:sz w:val="24"/>
                <w:szCs w:val="24"/>
              </w:rPr>
              <w:t xml:space="preserve"> language;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8750DA" w:rsidRDefault="008750DA" w:rsidP="008750DA">
            <w:pPr>
              <w:jc w:val="both"/>
            </w:pPr>
            <w:r>
              <w:t>Special Contracts: Indemnity &amp; Guarantee</w:t>
            </w:r>
          </w:p>
          <w:p w:rsidR="008750DA" w:rsidRDefault="008750DA" w:rsidP="008750DA">
            <w:pPr>
              <w:jc w:val="both"/>
            </w:pPr>
            <w:r>
              <w:t>Bailment And Pledge</w:t>
            </w:r>
          </w:p>
          <w:p w:rsidR="008750DA" w:rsidRDefault="008750DA" w:rsidP="008750DA">
            <w:pPr>
              <w:jc w:val="both"/>
            </w:pPr>
            <w:r>
              <w:t>Contract Of Agency</w:t>
            </w:r>
          </w:p>
          <w:p w:rsidR="006539A4" w:rsidRPr="0083017B" w:rsidRDefault="008750DA" w:rsidP="008750DA">
            <w:pPr>
              <w:jc w:val="both"/>
            </w:pPr>
            <w:r>
              <w:t>Sale Of Goods Act 1930: Formation Of</w:t>
            </w:r>
          </w:p>
        </w:tc>
        <w:tc>
          <w:tcPr>
            <w:tcW w:w="4113" w:type="dxa"/>
            <w:tcBorders>
              <w:left w:val="single" w:sz="4" w:space="0" w:color="auto"/>
            </w:tcBorders>
          </w:tcPr>
          <w:p w:rsidR="00935EB5" w:rsidRDefault="00935EB5" w:rsidP="00935EB5">
            <w:r>
              <w:t>Time and place of supply of goods and services, value of taxable supply</w:t>
            </w:r>
          </w:p>
          <w:p w:rsidR="006539A4" w:rsidRPr="0003368A" w:rsidRDefault="00935EB5" w:rsidP="00935EB5">
            <w:r>
              <w:t xml:space="preserve">Computation of input tax credit and transfer of input tax </w:t>
            </w:r>
            <w:proofErr w:type="spellStart"/>
            <w:r>
              <w:t>credi</w:t>
            </w:r>
            <w:proofErr w:type="spellEnd"/>
          </w:p>
        </w:tc>
      </w:tr>
      <w:tr w:rsidR="00653217" w:rsidRPr="0003368A" w:rsidTr="00561B08">
        <w:trPr>
          <w:trHeight w:val="1225"/>
        </w:trPr>
        <w:tc>
          <w:tcPr>
            <w:tcW w:w="1411" w:type="dxa"/>
            <w:tcBorders>
              <w:left w:val="single" w:sz="4" w:space="0" w:color="auto"/>
            </w:tcBorders>
          </w:tcPr>
          <w:p w:rsidR="00653217" w:rsidRPr="003A394A" w:rsidRDefault="007F2709" w:rsidP="00AD1F10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  <w:lang w:val="en-GB"/>
              </w:rPr>
              <w:t>November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35EB5" w:rsidRPr="00935EB5" w:rsidRDefault="00935EB5" w:rsidP="00935EB5">
            <w:pPr>
              <w:rPr>
                <w:rFonts w:eastAsia="Calibri"/>
                <w:sz w:val="24"/>
                <w:szCs w:val="24"/>
              </w:rPr>
            </w:pPr>
            <w:r w:rsidRPr="00935EB5">
              <w:rPr>
                <w:rFonts w:eastAsia="Calibri"/>
                <w:sz w:val="24"/>
                <w:szCs w:val="24"/>
              </w:rPr>
              <w:t xml:space="preserve">Principles of effective listening: oral, written and video session; </w:t>
            </w:r>
          </w:p>
          <w:p w:rsidR="00653217" w:rsidRPr="0003368A" w:rsidRDefault="00935EB5" w:rsidP="00935EB5">
            <w:pPr>
              <w:rPr>
                <w:rFonts w:eastAsia="Calibri"/>
                <w:sz w:val="24"/>
                <w:szCs w:val="24"/>
              </w:rPr>
            </w:pPr>
            <w:r w:rsidRPr="00935EB5">
              <w:rPr>
                <w:rFonts w:eastAsia="Calibri"/>
                <w:sz w:val="24"/>
                <w:szCs w:val="24"/>
              </w:rPr>
              <w:t>Interviewing skills: appearing and conducting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8750DA" w:rsidRDefault="008750DA" w:rsidP="008750DA">
            <w:pPr>
              <w:jc w:val="both"/>
            </w:pPr>
            <w:r>
              <w:t>Contracts Of Sale</w:t>
            </w:r>
          </w:p>
          <w:p w:rsidR="008750DA" w:rsidRDefault="008750DA" w:rsidP="008750DA">
            <w:pPr>
              <w:jc w:val="both"/>
            </w:pPr>
            <w:r w:rsidRPr="00BF018D">
              <w:t>Goods A</w:t>
            </w:r>
            <w:r>
              <w:t>nd Their Classification, Price</w:t>
            </w:r>
          </w:p>
          <w:p w:rsidR="008750DA" w:rsidRDefault="008750DA" w:rsidP="008750DA">
            <w:pPr>
              <w:jc w:val="both"/>
            </w:pPr>
            <w:r>
              <w:t>Conditions And Warranties</w:t>
            </w:r>
          </w:p>
          <w:p w:rsidR="00653217" w:rsidRPr="0003368A" w:rsidRDefault="008750DA" w:rsidP="008750DA">
            <w:pPr>
              <w:jc w:val="both"/>
              <w:rPr>
                <w:sz w:val="24"/>
                <w:szCs w:val="24"/>
              </w:rPr>
            </w:pPr>
            <w:r w:rsidRPr="00BF018D">
              <w:t>Transfer Of Property In Goods</w:t>
            </w:r>
          </w:p>
        </w:tc>
        <w:tc>
          <w:tcPr>
            <w:tcW w:w="4113" w:type="dxa"/>
            <w:tcBorders>
              <w:left w:val="single" w:sz="4" w:space="0" w:color="auto"/>
            </w:tcBorders>
          </w:tcPr>
          <w:p w:rsidR="00935EB5" w:rsidRDefault="00935EB5" w:rsidP="00935EB5">
            <w:r>
              <w:t>Tax invoice credit and debit note</w:t>
            </w:r>
          </w:p>
          <w:p w:rsidR="00653217" w:rsidRPr="003A394A" w:rsidRDefault="00935EB5" w:rsidP="00935EB5">
            <w:r>
              <w:t>Various returns to be filed under GST</w:t>
            </w:r>
          </w:p>
        </w:tc>
      </w:tr>
      <w:tr w:rsidR="006539A4" w:rsidRPr="0003368A" w:rsidTr="00561B08">
        <w:trPr>
          <w:trHeight w:val="1696"/>
        </w:trPr>
        <w:tc>
          <w:tcPr>
            <w:tcW w:w="1411" w:type="dxa"/>
            <w:tcBorders>
              <w:left w:val="single" w:sz="4" w:space="0" w:color="auto"/>
            </w:tcBorders>
          </w:tcPr>
          <w:p w:rsidR="006539A4" w:rsidRPr="003A394A" w:rsidRDefault="007F2709" w:rsidP="00AD1F10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  <w:lang w:val="en-GB"/>
              </w:rPr>
              <w:t>December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935EB5" w:rsidRPr="00935EB5" w:rsidRDefault="00935EB5" w:rsidP="00935EB5">
            <w:pPr>
              <w:rPr>
                <w:rFonts w:eastAsia="Calibri"/>
                <w:sz w:val="24"/>
                <w:szCs w:val="24"/>
              </w:rPr>
            </w:pPr>
            <w:r w:rsidRPr="00935EB5">
              <w:rPr>
                <w:rFonts w:eastAsia="Calibri"/>
                <w:sz w:val="24"/>
                <w:szCs w:val="24"/>
              </w:rPr>
              <w:t xml:space="preserve">writing resume; Writing business letters and emails; </w:t>
            </w:r>
          </w:p>
          <w:p w:rsidR="006539A4" w:rsidRPr="0003368A" w:rsidRDefault="00935EB5" w:rsidP="00935EB5">
            <w:pPr>
              <w:rPr>
                <w:rFonts w:eastAsia="Calibri"/>
                <w:sz w:val="24"/>
                <w:szCs w:val="24"/>
              </w:rPr>
            </w:pPr>
            <w:r w:rsidRPr="00935EB5">
              <w:rPr>
                <w:rFonts w:eastAsia="Calibri"/>
                <w:sz w:val="24"/>
                <w:szCs w:val="24"/>
              </w:rPr>
              <w:t>Etiquettes in verbal, written and online communication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8750DA" w:rsidRPr="008750DA" w:rsidRDefault="008750DA" w:rsidP="008750DA">
            <w:pPr>
              <w:jc w:val="both"/>
              <w:rPr>
                <w:sz w:val="24"/>
                <w:szCs w:val="24"/>
              </w:rPr>
            </w:pPr>
            <w:r w:rsidRPr="008750DA">
              <w:rPr>
                <w:sz w:val="24"/>
                <w:szCs w:val="24"/>
              </w:rPr>
              <w:t>Performance Of The Contract Of Sale; Remedies: Unpaid Seller And His Rights, Buyer’s Remedies; Auction Sale.</w:t>
            </w:r>
          </w:p>
          <w:p w:rsidR="008750DA" w:rsidRPr="008750DA" w:rsidRDefault="008750DA" w:rsidP="008750DA">
            <w:pPr>
              <w:jc w:val="both"/>
              <w:rPr>
                <w:sz w:val="24"/>
                <w:szCs w:val="24"/>
              </w:rPr>
            </w:pPr>
          </w:p>
          <w:p w:rsidR="006539A4" w:rsidRPr="0003368A" w:rsidRDefault="008750DA" w:rsidP="008750DA">
            <w:pPr>
              <w:jc w:val="both"/>
              <w:rPr>
                <w:sz w:val="24"/>
                <w:szCs w:val="24"/>
              </w:rPr>
            </w:pPr>
            <w:r w:rsidRPr="008750DA">
              <w:rPr>
                <w:sz w:val="24"/>
                <w:szCs w:val="24"/>
              </w:rPr>
              <w:t>Consumer Protection Act 1986.</w:t>
            </w:r>
          </w:p>
        </w:tc>
        <w:tc>
          <w:tcPr>
            <w:tcW w:w="4113" w:type="dxa"/>
            <w:tcBorders>
              <w:left w:val="single" w:sz="4" w:space="0" w:color="auto"/>
            </w:tcBorders>
          </w:tcPr>
          <w:p w:rsidR="00935EB5" w:rsidRDefault="00935EB5" w:rsidP="00935EB5">
            <w:r>
              <w:t>Payment of tax including TDS, Interest Provisions on delayed payment</w:t>
            </w:r>
          </w:p>
          <w:p w:rsidR="006539A4" w:rsidRPr="003A394A" w:rsidRDefault="00935EB5" w:rsidP="00935EB5">
            <w:r>
              <w:t>Offences and penalties.</w:t>
            </w:r>
          </w:p>
        </w:tc>
      </w:tr>
    </w:tbl>
    <w:p w:rsidR="008A2984" w:rsidRDefault="008A2984" w:rsidP="00AD1F10">
      <w:pPr>
        <w:rPr>
          <w:sz w:val="24"/>
          <w:szCs w:val="24"/>
        </w:rPr>
      </w:pPr>
    </w:p>
    <w:p w:rsidR="00ED28EE" w:rsidRDefault="00ED28EE" w:rsidP="00AD1F10">
      <w:pPr>
        <w:rPr>
          <w:sz w:val="24"/>
          <w:szCs w:val="24"/>
        </w:rPr>
      </w:pPr>
    </w:p>
    <w:p w:rsidR="00ED28EE" w:rsidRDefault="00ED28EE" w:rsidP="00AD1F10">
      <w:pPr>
        <w:rPr>
          <w:sz w:val="24"/>
          <w:szCs w:val="24"/>
        </w:rPr>
      </w:pPr>
    </w:p>
    <w:p w:rsidR="00ED28EE" w:rsidRDefault="00ED28EE" w:rsidP="00AD1F10">
      <w:pPr>
        <w:rPr>
          <w:sz w:val="24"/>
          <w:szCs w:val="24"/>
        </w:rPr>
      </w:pPr>
    </w:p>
    <w:tbl>
      <w:tblPr>
        <w:tblW w:w="14115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3"/>
        <w:gridCol w:w="2977"/>
        <w:gridCol w:w="3260"/>
        <w:gridCol w:w="3260"/>
        <w:gridCol w:w="3065"/>
      </w:tblGrid>
      <w:tr w:rsidR="008750DA" w:rsidRPr="008750DA" w:rsidTr="008700E8">
        <w:trPr>
          <w:trHeight w:val="995"/>
        </w:trPr>
        <w:tc>
          <w:tcPr>
            <w:tcW w:w="1553" w:type="dxa"/>
          </w:tcPr>
          <w:p w:rsidR="008750DA" w:rsidRPr="008750DA" w:rsidRDefault="008750DA" w:rsidP="008750DA">
            <w:pPr>
              <w:jc w:val="both"/>
              <w:rPr>
                <w:b/>
                <w:bCs/>
                <w:sz w:val="24"/>
                <w:szCs w:val="24"/>
              </w:rPr>
            </w:pPr>
            <w:r w:rsidRPr="008750DA">
              <w:rPr>
                <w:b/>
                <w:bCs/>
                <w:sz w:val="24"/>
                <w:szCs w:val="24"/>
              </w:rPr>
              <w:lastRenderedPageBreak/>
              <w:t>Subject</w:t>
            </w:r>
          </w:p>
          <w:p w:rsidR="008750DA" w:rsidRPr="008750DA" w:rsidRDefault="008750DA" w:rsidP="008750DA">
            <w:pPr>
              <w:jc w:val="both"/>
              <w:rPr>
                <w:b/>
                <w:bCs/>
                <w:sz w:val="24"/>
                <w:szCs w:val="24"/>
              </w:rPr>
            </w:pPr>
            <w:r w:rsidRPr="008750DA">
              <w:rPr>
                <w:b/>
                <w:bCs/>
                <w:sz w:val="24"/>
                <w:szCs w:val="24"/>
              </w:rPr>
              <w:t>/Month</w:t>
            </w:r>
            <w:r w:rsidR="008700E8">
              <w:rPr>
                <w:b/>
                <w:bCs/>
                <w:sz w:val="24"/>
                <w:szCs w:val="24"/>
              </w:rPr>
              <w:t>/Class</w:t>
            </w:r>
          </w:p>
        </w:tc>
        <w:tc>
          <w:tcPr>
            <w:tcW w:w="2977" w:type="dxa"/>
          </w:tcPr>
          <w:p w:rsidR="008750DA" w:rsidRPr="008750DA" w:rsidRDefault="008750DA" w:rsidP="008750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</w:t>
            </w:r>
          </w:p>
        </w:tc>
        <w:tc>
          <w:tcPr>
            <w:tcW w:w="3260" w:type="dxa"/>
          </w:tcPr>
          <w:p w:rsidR="008750DA" w:rsidRPr="008750DA" w:rsidRDefault="008750DA" w:rsidP="008750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</w:t>
            </w:r>
          </w:p>
        </w:tc>
        <w:tc>
          <w:tcPr>
            <w:tcW w:w="3260" w:type="dxa"/>
          </w:tcPr>
          <w:p w:rsidR="008750DA" w:rsidRPr="008750DA" w:rsidRDefault="008750DA" w:rsidP="008750D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065" w:type="dxa"/>
          </w:tcPr>
          <w:p w:rsidR="008750DA" w:rsidRPr="008750DA" w:rsidRDefault="008750DA" w:rsidP="008750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December</w:t>
            </w:r>
          </w:p>
        </w:tc>
      </w:tr>
      <w:tr w:rsidR="008750DA" w:rsidRPr="008750DA" w:rsidTr="008700E8">
        <w:trPr>
          <w:trHeight w:val="2312"/>
        </w:trPr>
        <w:tc>
          <w:tcPr>
            <w:tcW w:w="1553" w:type="dxa"/>
            <w:tcBorders>
              <w:left w:val="single" w:sz="4" w:space="0" w:color="auto"/>
            </w:tcBorders>
          </w:tcPr>
          <w:p w:rsidR="008750DA" w:rsidRPr="008700E8" w:rsidRDefault="008700E8" w:rsidP="008700E8">
            <w:pPr>
              <w:rPr>
                <w:b/>
                <w:sz w:val="24"/>
                <w:szCs w:val="24"/>
                <w:lang w:val="en-GB"/>
              </w:rPr>
            </w:pPr>
            <w:r w:rsidRPr="008700E8">
              <w:rPr>
                <w:b/>
                <w:sz w:val="24"/>
                <w:szCs w:val="24"/>
                <w:lang w:val="en-GB"/>
              </w:rPr>
              <w:t xml:space="preserve">B.com and B.com CAV III </w:t>
            </w:r>
            <w:proofErr w:type="spellStart"/>
            <w:r w:rsidRPr="008700E8">
              <w:rPr>
                <w:b/>
                <w:sz w:val="24"/>
                <w:szCs w:val="24"/>
                <w:lang w:val="en-GB"/>
              </w:rPr>
              <w:t>Sem</w:t>
            </w:r>
            <w:proofErr w:type="spellEnd"/>
            <w:r w:rsidRPr="008700E8">
              <w:rPr>
                <w:b/>
                <w:sz w:val="24"/>
                <w:szCs w:val="24"/>
                <w:lang w:val="en-GB"/>
              </w:rPr>
              <w:t xml:space="preserve"> Business Statisti</w:t>
            </w:r>
            <w:bookmarkStart w:id="0" w:name="_GoBack"/>
            <w:bookmarkEnd w:id="0"/>
            <w:r w:rsidRPr="008700E8">
              <w:rPr>
                <w:b/>
                <w:sz w:val="24"/>
                <w:szCs w:val="24"/>
                <w:lang w:val="en-GB"/>
              </w:rPr>
              <w:t>cs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700E8" w:rsidRPr="008700E8" w:rsidRDefault="008700E8" w:rsidP="008700E8">
            <w:pPr>
              <w:jc w:val="both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 xml:space="preserve">Simple Correlation: concept, types: multiple and partial; linear and non-linear; Scatter diagram, Methods: </w:t>
            </w:r>
          </w:p>
          <w:p w:rsidR="008700E8" w:rsidRPr="008700E8" w:rsidRDefault="008700E8" w:rsidP="008700E8">
            <w:pPr>
              <w:jc w:val="both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 xml:space="preserve">Karl Pearson’s co-efficient of correlation, Spearman’s Rank Correlation, Concurrent deviation method; </w:t>
            </w:r>
          </w:p>
          <w:p w:rsidR="008750DA" w:rsidRPr="008750DA" w:rsidRDefault="008700E8" w:rsidP="008700E8">
            <w:pPr>
              <w:jc w:val="both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>Probable and standard errors.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700E8" w:rsidRPr="008700E8" w:rsidRDefault="008700E8" w:rsidP="008700E8">
            <w:pPr>
              <w:jc w:val="both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 xml:space="preserve">Regression Analysis: meaning, difference between correlation and regression, regression coefficients, </w:t>
            </w:r>
          </w:p>
          <w:p w:rsidR="008750DA" w:rsidRPr="008750DA" w:rsidRDefault="00561B08" w:rsidP="008700E8">
            <w:pPr>
              <w:jc w:val="both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>Methods</w:t>
            </w:r>
            <w:r w:rsidR="008700E8" w:rsidRPr="008700E8">
              <w:rPr>
                <w:sz w:val="24"/>
                <w:szCs w:val="24"/>
              </w:rPr>
              <w:t xml:space="preserve"> of calculation of simple regression, standard error of estimate.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700E8" w:rsidRPr="008700E8" w:rsidRDefault="008700E8" w:rsidP="008700E8">
            <w:pPr>
              <w:jc w:val="both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 xml:space="preserve">Probability; concept and approaches; addition and multiplication laws of probability; Conditional </w:t>
            </w:r>
          </w:p>
          <w:p w:rsidR="008750DA" w:rsidRPr="008750DA" w:rsidRDefault="00561B08" w:rsidP="008700E8">
            <w:pPr>
              <w:jc w:val="both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>Probability</w:t>
            </w:r>
            <w:r w:rsidR="008700E8" w:rsidRPr="008700E8">
              <w:rPr>
                <w:sz w:val="24"/>
                <w:szCs w:val="24"/>
              </w:rPr>
              <w:t>: Bayes’ Theorem.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8700E8" w:rsidRPr="008700E8" w:rsidRDefault="008700E8" w:rsidP="008700E8">
            <w:pPr>
              <w:jc w:val="both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 xml:space="preserve">Probability distributions: concept, Binomial, Poisson and Normal distributions: their properties and </w:t>
            </w:r>
          </w:p>
          <w:p w:rsidR="008750DA" w:rsidRPr="008750DA" w:rsidRDefault="00561B08" w:rsidP="008700E8">
            <w:pPr>
              <w:jc w:val="both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>Parameters</w:t>
            </w:r>
            <w:r w:rsidR="008700E8" w:rsidRPr="008700E8">
              <w:rPr>
                <w:sz w:val="24"/>
                <w:szCs w:val="24"/>
              </w:rPr>
              <w:t>.</w:t>
            </w:r>
          </w:p>
        </w:tc>
      </w:tr>
    </w:tbl>
    <w:p w:rsidR="00EB77F5" w:rsidRDefault="00EB77F5" w:rsidP="004750D5">
      <w:pPr>
        <w:jc w:val="both"/>
        <w:rPr>
          <w:b/>
          <w:sz w:val="24"/>
          <w:szCs w:val="24"/>
        </w:rPr>
      </w:pPr>
    </w:p>
    <w:p w:rsidR="0083017B" w:rsidRDefault="0083017B" w:rsidP="004750D5">
      <w:pPr>
        <w:jc w:val="both"/>
        <w:rPr>
          <w:b/>
          <w:sz w:val="24"/>
          <w:szCs w:val="24"/>
        </w:rPr>
      </w:pPr>
    </w:p>
    <w:p w:rsidR="0083017B" w:rsidRDefault="0083017B" w:rsidP="004750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 </w:t>
      </w:r>
    </w:p>
    <w:p w:rsidR="0083017B" w:rsidRDefault="0083017B" w:rsidP="004750D5">
      <w:pPr>
        <w:jc w:val="both"/>
        <w:rPr>
          <w:b/>
          <w:sz w:val="24"/>
          <w:szCs w:val="24"/>
        </w:rPr>
      </w:pPr>
    </w:p>
    <w:sectPr w:rsidR="0083017B" w:rsidSect="00F350E3">
      <w:pgSz w:w="15840" w:h="12240" w:orient="landscape"/>
      <w:pgMar w:top="284" w:right="1440" w:bottom="2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EE"/>
    <w:rsid w:val="D77BCF44"/>
    <w:rsid w:val="DDBF5061"/>
    <w:rsid w:val="F3BE3307"/>
    <w:rsid w:val="FFBB1704"/>
    <w:rsid w:val="00004F7E"/>
    <w:rsid w:val="0002729C"/>
    <w:rsid w:val="000304B6"/>
    <w:rsid w:val="0003368A"/>
    <w:rsid w:val="00042A02"/>
    <w:rsid w:val="00060329"/>
    <w:rsid w:val="0007237A"/>
    <w:rsid w:val="00080FC7"/>
    <w:rsid w:val="00083A8A"/>
    <w:rsid w:val="00084E80"/>
    <w:rsid w:val="000A34E9"/>
    <w:rsid w:val="000A5044"/>
    <w:rsid w:val="000A5AAF"/>
    <w:rsid w:val="000B2C88"/>
    <w:rsid w:val="000B5100"/>
    <w:rsid w:val="00104AD4"/>
    <w:rsid w:val="00120BB5"/>
    <w:rsid w:val="001223CA"/>
    <w:rsid w:val="00133415"/>
    <w:rsid w:val="001759FD"/>
    <w:rsid w:val="00191596"/>
    <w:rsid w:val="001B5842"/>
    <w:rsid w:val="001D639D"/>
    <w:rsid w:val="001E6643"/>
    <w:rsid w:val="00200BE0"/>
    <w:rsid w:val="0020366C"/>
    <w:rsid w:val="002240D9"/>
    <w:rsid w:val="0023465E"/>
    <w:rsid w:val="00244B20"/>
    <w:rsid w:val="00257E81"/>
    <w:rsid w:val="00263F2C"/>
    <w:rsid w:val="00285982"/>
    <w:rsid w:val="0029450C"/>
    <w:rsid w:val="00296743"/>
    <w:rsid w:val="0030120A"/>
    <w:rsid w:val="003044DF"/>
    <w:rsid w:val="00331115"/>
    <w:rsid w:val="00331D23"/>
    <w:rsid w:val="00333C13"/>
    <w:rsid w:val="0035147A"/>
    <w:rsid w:val="003566AB"/>
    <w:rsid w:val="00377204"/>
    <w:rsid w:val="00382528"/>
    <w:rsid w:val="003A394A"/>
    <w:rsid w:val="003A6012"/>
    <w:rsid w:val="003A75CC"/>
    <w:rsid w:val="003B46EE"/>
    <w:rsid w:val="003E1A54"/>
    <w:rsid w:val="003E4609"/>
    <w:rsid w:val="00420754"/>
    <w:rsid w:val="00432B88"/>
    <w:rsid w:val="004750D5"/>
    <w:rsid w:val="004753C1"/>
    <w:rsid w:val="00497EE6"/>
    <w:rsid w:val="004D148C"/>
    <w:rsid w:val="004D2374"/>
    <w:rsid w:val="004D3772"/>
    <w:rsid w:val="00504B93"/>
    <w:rsid w:val="00504D6A"/>
    <w:rsid w:val="00520475"/>
    <w:rsid w:val="00532560"/>
    <w:rsid w:val="00561B08"/>
    <w:rsid w:val="0058371A"/>
    <w:rsid w:val="005D66C3"/>
    <w:rsid w:val="005E1D94"/>
    <w:rsid w:val="005E67B4"/>
    <w:rsid w:val="005F01F5"/>
    <w:rsid w:val="006010CB"/>
    <w:rsid w:val="006140F4"/>
    <w:rsid w:val="00632B90"/>
    <w:rsid w:val="006332BF"/>
    <w:rsid w:val="0065292E"/>
    <w:rsid w:val="00653217"/>
    <w:rsid w:val="006539A4"/>
    <w:rsid w:val="006541CE"/>
    <w:rsid w:val="006546C4"/>
    <w:rsid w:val="006855B9"/>
    <w:rsid w:val="006905E3"/>
    <w:rsid w:val="00693D1E"/>
    <w:rsid w:val="006A0C6F"/>
    <w:rsid w:val="006E4076"/>
    <w:rsid w:val="006F5147"/>
    <w:rsid w:val="00700264"/>
    <w:rsid w:val="0073393E"/>
    <w:rsid w:val="007402AE"/>
    <w:rsid w:val="007532AB"/>
    <w:rsid w:val="00760883"/>
    <w:rsid w:val="00772699"/>
    <w:rsid w:val="007A7143"/>
    <w:rsid w:val="007B5F85"/>
    <w:rsid w:val="007C1F32"/>
    <w:rsid w:val="007D1D7C"/>
    <w:rsid w:val="007F2709"/>
    <w:rsid w:val="00802ED9"/>
    <w:rsid w:val="008030E8"/>
    <w:rsid w:val="0080577A"/>
    <w:rsid w:val="0082695E"/>
    <w:rsid w:val="0083017B"/>
    <w:rsid w:val="008700E8"/>
    <w:rsid w:val="008750DA"/>
    <w:rsid w:val="00887F19"/>
    <w:rsid w:val="008A2984"/>
    <w:rsid w:val="008A498A"/>
    <w:rsid w:val="008C3DA1"/>
    <w:rsid w:val="008C5440"/>
    <w:rsid w:val="008E1124"/>
    <w:rsid w:val="008E7B14"/>
    <w:rsid w:val="0090628B"/>
    <w:rsid w:val="009133E0"/>
    <w:rsid w:val="009200E2"/>
    <w:rsid w:val="00920B67"/>
    <w:rsid w:val="009251C4"/>
    <w:rsid w:val="00926A97"/>
    <w:rsid w:val="00926C42"/>
    <w:rsid w:val="00931448"/>
    <w:rsid w:val="0093237F"/>
    <w:rsid w:val="00933410"/>
    <w:rsid w:val="00935EB5"/>
    <w:rsid w:val="0095784E"/>
    <w:rsid w:val="00965159"/>
    <w:rsid w:val="00975E19"/>
    <w:rsid w:val="009C1AFA"/>
    <w:rsid w:val="009D5679"/>
    <w:rsid w:val="009F10C4"/>
    <w:rsid w:val="009F5F75"/>
    <w:rsid w:val="00A1765B"/>
    <w:rsid w:val="00A30033"/>
    <w:rsid w:val="00A417F7"/>
    <w:rsid w:val="00A72069"/>
    <w:rsid w:val="00A932F8"/>
    <w:rsid w:val="00A96953"/>
    <w:rsid w:val="00AA76F2"/>
    <w:rsid w:val="00AB1156"/>
    <w:rsid w:val="00AD1F10"/>
    <w:rsid w:val="00B14129"/>
    <w:rsid w:val="00B263C6"/>
    <w:rsid w:val="00B26A35"/>
    <w:rsid w:val="00B33DEF"/>
    <w:rsid w:val="00B344FA"/>
    <w:rsid w:val="00B443B7"/>
    <w:rsid w:val="00B451A4"/>
    <w:rsid w:val="00B56FE0"/>
    <w:rsid w:val="00B57E72"/>
    <w:rsid w:val="00B80F51"/>
    <w:rsid w:val="00B81F16"/>
    <w:rsid w:val="00B919E4"/>
    <w:rsid w:val="00B94048"/>
    <w:rsid w:val="00BA6607"/>
    <w:rsid w:val="00BB42AB"/>
    <w:rsid w:val="00BD434E"/>
    <w:rsid w:val="00BE6C5F"/>
    <w:rsid w:val="00BF50E2"/>
    <w:rsid w:val="00C26523"/>
    <w:rsid w:val="00C53B65"/>
    <w:rsid w:val="00C64DCA"/>
    <w:rsid w:val="00C74839"/>
    <w:rsid w:val="00C761F2"/>
    <w:rsid w:val="00C94286"/>
    <w:rsid w:val="00CB674E"/>
    <w:rsid w:val="00CF50E9"/>
    <w:rsid w:val="00CF7CCA"/>
    <w:rsid w:val="00D1046E"/>
    <w:rsid w:val="00D1124F"/>
    <w:rsid w:val="00D208D3"/>
    <w:rsid w:val="00D30526"/>
    <w:rsid w:val="00D41E4D"/>
    <w:rsid w:val="00D55095"/>
    <w:rsid w:val="00D571B5"/>
    <w:rsid w:val="00D60036"/>
    <w:rsid w:val="00D610C6"/>
    <w:rsid w:val="00D66ED5"/>
    <w:rsid w:val="00D7080D"/>
    <w:rsid w:val="00D75206"/>
    <w:rsid w:val="00D97462"/>
    <w:rsid w:val="00DD0DC6"/>
    <w:rsid w:val="00DF69FC"/>
    <w:rsid w:val="00E04A05"/>
    <w:rsid w:val="00E13560"/>
    <w:rsid w:val="00E1485E"/>
    <w:rsid w:val="00E47ACA"/>
    <w:rsid w:val="00E965FF"/>
    <w:rsid w:val="00E96944"/>
    <w:rsid w:val="00EB77F5"/>
    <w:rsid w:val="00EC4C48"/>
    <w:rsid w:val="00EC5DBB"/>
    <w:rsid w:val="00ED28EE"/>
    <w:rsid w:val="00ED4A19"/>
    <w:rsid w:val="00EE3ACE"/>
    <w:rsid w:val="00EF377C"/>
    <w:rsid w:val="00F23F8A"/>
    <w:rsid w:val="00F27AA5"/>
    <w:rsid w:val="00F27C12"/>
    <w:rsid w:val="00F350E3"/>
    <w:rsid w:val="00F67031"/>
    <w:rsid w:val="00F7451F"/>
    <w:rsid w:val="00F804DE"/>
    <w:rsid w:val="00FB143E"/>
    <w:rsid w:val="00FB433A"/>
    <w:rsid w:val="00FC61ED"/>
    <w:rsid w:val="00FD0133"/>
    <w:rsid w:val="00FD0F83"/>
    <w:rsid w:val="00FF1A6D"/>
    <w:rsid w:val="00FF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DA"/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1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2695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82695E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D57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DA"/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1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2695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82695E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D57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6D11D1-238C-4A1B-9B74-8C597F69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ASUS</cp:lastModifiedBy>
  <cp:revision>2</cp:revision>
  <cp:lastPrinted>2022-04-23T09:59:00Z</cp:lastPrinted>
  <dcterms:created xsi:type="dcterms:W3CDTF">2022-09-22T07:24:00Z</dcterms:created>
  <dcterms:modified xsi:type="dcterms:W3CDTF">2022-09-22T07:24:00Z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16393࢏-10.1.0.5672</vt:lpwstr>
  </property>
</Properties>
</file>